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DC" w:rsidRPr="00042CB3" w:rsidRDefault="009B6F34" w:rsidP="005953A0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>２０１９年（令和元</w:t>
      </w:r>
      <w:r w:rsidR="000422DC" w:rsidRPr="00042CB3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>）６</w:t>
      </w:r>
      <w:r w:rsidR="000422DC" w:rsidRPr="00042CB3">
        <w:rPr>
          <w:rFonts w:asciiTheme="majorEastAsia" w:eastAsiaTheme="majorEastAsia" w:hAnsiTheme="majorEastAsia" w:hint="eastAsia"/>
          <w:sz w:val="21"/>
          <w:szCs w:val="21"/>
        </w:rPr>
        <w:t>月吉日</w:t>
      </w:r>
    </w:p>
    <w:p w:rsidR="004825AE" w:rsidRPr="00042CB3" w:rsidRDefault="004825AE" w:rsidP="005953A0">
      <w:pPr>
        <w:jc w:val="right"/>
        <w:rPr>
          <w:rFonts w:asciiTheme="majorEastAsia" w:eastAsiaTheme="majorEastAsia" w:hAnsiTheme="majorEastAsia" w:hint="eastAsia"/>
          <w:sz w:val="21"/>
          <w:szCs w:val="21"/>
        </w:rPr>
      </w:pPr>
    </w:p>
    <w:p w:rsidR="004825AE" w:rsidRPr="00042CB3" w:rsidRDefault="000422DC" w:rsidP="005953A0">
      <w:pPr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与野下落合サッカースポーツ少年団</w:t>
      </w:r>
    </w:p>
    <w:p w:rsidR="000422DC" w:rsidRPr="00042CB3" w:rsidRDefault="00A92C2E" w:rsidP="005953A0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保護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者、指導者、役員　</w:t>
      </w:r>
      <w:r w:rsidR="000422DC" w:rsidRPr="00042CB3">
        <w:rPr>
          <w:rFonts w:asciiTheme="majorEastAsia" w:eastAsiaTheme="majorEastAsia" w:hAnsiTheme="majorEastAsia" w:hint="eastAsia"/>
          <w:sz w:val="21"/>
          <w:szCs w:val="21"/>
        </w:rPr>
        <w:t>各位</w:t>
      </w:r>
    </w:p>
    <w:p w:rsidR="000422DC" w:rsidRPr="00042CB3" w:rsidRDefault="000422DC" w:rsidP="005953A0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与野下落合サッカースポーツ少年団</w:t>
      </w:r>
      <w:r w:rsidR="0033715A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0422DC" w:rsidRPr="00042CB3" w:rsidRDefault="003B5190" w:rsidP="005953A0">
      <w:pPr>
        <w:wordWrap w:val="0"/>
        <w:ind w:right="-2"/>
        <w:jc w:val="right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  <w:lang w:eastAsia="zh-TW"/>
        </w:rPr>
        <w:t xml:space="preserve">団長　　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近藤　裕司</w:t>
      </w:r>
      <w:r w:rsidR="0033715A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5953A0" w:rsidRPr="00042CB3" w:rsidRDefault="005953A0" w:rsidP="005953A0">
      <w:pPr>
        <w:spacing w:line="2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0422DC" w:rsidRPr="00042CB3" w:rsidRDefault="004825AE" w:rsidP="005953A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42CB3">
        <w:rPr>
          <w:rFonts w:asciiTheme="majorEastAsia" w:eastAsiaTheme="majorEastAsia" w:hAnsiTheme="majorEastAsia" w:hint="eastAsia"/>
          <w:b/>
          <w:sz w:val="36"/>
          <w:szCs w:val="36"/>
        </w:rPr>
        <w:t>応急手当講習会</w:t>
      </w:r>
      <w:r w:rsidR="0033301E" w:rsidRPr="00042CB3">
        <w:rPr>
          <w:rFonts w:asciiTheme="majorEastAsia" w:eastAsiaTheme="majorEastAsia" w:hAnsiTheme="majorEastAsia" w:hint="eastAsia"/>
          <w:b/>
          <w:sz w:val="36"/>
          <w:szCs w:val="36"/>
        </w:rPr>
        <w:t>の開催</w:t>
      </w:r>
      <w:r w:rsidR="005D3EBA" w:rsidRPr="00042CB3">
        <w:rPr>
          <w:rFonts w:asciiTheme="majorEastAsia" w:eastAsiaTheme="majorEastAsia" w:hAnsiTheme="majorEastAsia" w:hint="eastAsia"/>
          <w:b/>
          <w:sz w:val="36"/>
          <w:szCs w:val="36"/>
        </w:rPr>
        <w:t>について</w:t>
      </w:r>
    </w:p>
    <w:p w:rsidR="005953A0" w:rsidRPr="00042CB3" w:rsidRDefault="005953A0" w:rsidP="005953A0">
      <w:pPr>
        <w:spacing w:line="2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F24296" w:rsidRPr="00042CB3" w:rsidRDefault="00042CB3" w:rsidP="005953A0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関係各位には、</w:t>
      </w:r>
      <w:r w:rsidR="00F24296" w:rsidRPr="00042CB3">
        <w:rPr>
          <w:rFonts w:asciiTheme="majorEastAsia" w:eastAsiaTheme="majorEastAsia" w:hAnsiTheme="majorEastAsia" w:hint="eastAsia"/>
          <w:sz w:val="21"/>
          <w:szCs w:val="21"/>
        </w:rPr>
        <w:t>日</w:t>
      </w:r>
      <w:r w:rsidR="004C3EE8" w:rsidRPr="00042CB3">
        <w:rPr>
          <w:rFonts w:asciiTheme="majorEastAsia" w:eastAsiaTheme="majorEastAsia" w:hAnsiTheme="majorEastAsia" w:hint="eastAsia"/>
          <w:sz w:val="21"/>
          <w:szCs w:val="21"/>
        </w:rPr>
        <w:t>頃</w:t>
      </w:r>
      <w:r w:rsidR="00F24296" w:rsidRPr="00042CB3">
        <w:rPr>
          <w:rFonts w:asciiTheme="majorEastAsia" w:eastAsiaTheme="majorEastAsia" w:hAnsiTheme="majorEastAsia" w:hint="eastAsia"/>
          <w:sz w:val="21"/>
          <w:szCs w:val="21"/>
        </w:rPr>
        <w:t>より少年団</w:t>
      </w:r>
      <w:r w:rsidR="00E0729F" w:rsidRPr="00042CB3">
        <w:rPr>
          <w:rFonts w:asciiTheme="majorEastAsia" w:eastAsiaTheme="majorEastAsia" w:hAnsiTheme="majorEastAsia" w:hint="eastAsia"/>
          <w:sz w:val="21"/>
          <w:szCs w:val="21"/>
        </w:rPr>
        <w:t>活動に</w:t>
      </w:r>
      <w:r w:rsidR="00F24296" w:rsidRPr="00042CB3">
        <w:rPr>
          <w:rFonts w:asciiTheme="majorEastAsia" w:eastAsiaTheme="majorEastAsia" w:hAnsiTheme="majorEastAsia" w:hint="eastAsia"/>
          <w:sz w:val="21"/>
          <w:szCs w:val="21"/>
        </w:rPr>
        <w:t>ご理解</w:t>
      </w:r>
      <w:r w:rsidR="00700727" w:rsidRPr="00042CB3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F24296" w:rsidRPr="00042CB3">
        <w:rPr>
          <w:rFonts w:asciiTheme="majorEastAsia" w:eastAsiaTheme="majorEastAsia" w:hAnsiTheme="majorEastAsia" w:hint="eastAsia"/>
          <w:sz w:val="21"/>
          <w:szCs w:val="21"/>
        </w:rPr>
        <w:t>ご協力を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いただき</w:t>
      </w:r>
      <w:r w:rsidR="00F24296" w:rsidRPr="00042CB3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誠にありがとうございます</w:t>
      </w:r>
      <w:r w:rsidR="00F24296" w:rsidRPr="00042CB3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1D4731" w:rsidRPr="00042CB3" w:rsidRDefault="00F24296" w:rsidP="005953A0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さて、</w:t>
      </w:r>
      <w:r w:rsidR="00545704" w:rsidRPr="00042CB3">
        <w:rPr>
          <w:rFonts w:asciiTheme="majorEastAsia" w:eastAsiaTheme="majorEastAsia" w:hAnsiTheme="majorEastAsia" w:hint="eastAsia"/>
          <w:sz w:val="21"/>
          <w:szCs w:val="21"/>
        </w:rPr>
        <w:t>与野下落合サッカースポーツ少年団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>では、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ケガや熱中症</w:t>
      </w:r>
      <w:r w:rsidR="00FC5D32">
        <w:rPr>
          <w:rFonts w:asciiTheme="majorEastAsia" w:eastAsiaTheme="majorEastAsia" w:hAnsiTheme="majorEastAsia" w:hint="eastAsia"/>
          <w:sz w:val="21"/>
          <w:szCs w:val="21"/>
        </w:rPr>
        <w:t>、その他予期せぬ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体調の急変</w:t>
      </w:r>
      <w:r w:rsidR="00FC5D32">
        <w:rPr>
          <w:rFonts w:asciiTheme="majorEastAsia" w:eastAsiaTheme="majorEastAsia" w:hAnsiTheme="majorEastAsia" w:hint="eastAsia"/>
          <w:sz w:val="21"/>
          <w:szCs w:val="21"/>
        </w:rPr>
        <w:t>等</w:t>
      </w:r>
      <w:bookmarkStart w:id="0" w:name="_GoBack"/>
      <w:bookmarkEnd w:id="0"/>
      <w:r w:rsidR="00A92C2E" w:rsidRPr="00042CB3">
        <w:rPr>
          <w:rFonts w:asciiTheme="majorEastAsia" w:eastAsiaTheme="majorEastAsia" w:hAnsiTheme="majorEastAsia" w:hint="eastAsia"/>
          <w:sz w:val="21"/>
          <w:szCs w:val="21"/>
        </w:rPr>
        <w:t>に対応するための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>心肺蘇生法や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>ＡＥＤ</w:t>
      </w:r>
      <w:r w:rsidR="004825AE" w:rsidRPr="00042CB3">
        <w:rPr>
          <w:rFonts w:asciiTheme="majorEastAsia" w:eastAsiaTheme="majorEastAsia" w:hAnsiTheme="majorEastAsia"/>
          <w:sz w:val="21"/>
          <w:szCs w:val="21"/>
        </w:rPr>
        <w:t>の使用法、止血法などを身につけていただくため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、「</w:t>
      </w:r>
      <w:r w:rsidR="004825AE" w:rsidRPr="00042CB3">
        <w:rPr>
          <w:rFonts w:asciiTheme="majorEastAsia" w:eastAsiaTheme="majorEastAsia" w:hAnsiTheme="majorEastAsia"/>
          <w:sz w:val="21"/>
          <w:szCs w:val="21"/>
        </w:rPr>
        <w:t>応急手当講習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>会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4825AE" w:rsidRPr="00042CB3">
        <w:rPr>
          <w:rFonts w:asciiTheme="majorEastAsia" w:eastAsiaTheme="majorEastAsia" w:hAnsiTheme="majorEastAsia"/>
          <w:sz w:val="21"/>
          <w:szCs w:val="21"/>
        </w:rPr>
        <w:t>を開催</w:t>
      </w:r>
      <w:r w:rsidR="004825AE" w:rsidRPr="00042CB3">
        <w:rPr>
          <w:rFonts w:asciiTheme="majorEastAsia" w:eastAsiaTheme="majorEastAsia" w:hAnsiTheme="majorEastAsia" w:hint="eastAsia"/>
          <w:sz w:val="21"/>
          <w:szCs w:val="21"/>
        </w:rPr>
        <w:t>することといたしました。</w:t>
      </w:r>
    </w:p>
    <w:p w:rsidR="00A92C2E" w:rsidRPr="00042CB3" w:rsidRDefault="004825AE" w:rsidP="005953A0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/>
          <w:sz w:val="21"/>
          <w:szCs w:val="21"/>
        </w:rPr>
        <w:t>命を救うために必要なものは、みなさんの「勇気」とちょっとした「技術」です。講習を受講して、大切な命を救うための技術を身につけましょう。</w:t>
      </w:r>
    </w:p>
    <w:p w:rsidR="005953A0" w:rsidRPr="00042CB3" w:rsidRDefault="00042CB3" w:rsidP="00042CB3">
      <w:pPr>
        <w:jc w:val="left"/>
        <w:rPr>
          <w:rFonts w:asciiTheme="majorEastAsia" w:eastAsiaTheme="majorEastAsia" w:hAnsiTheme="majorEastAsia" w:hint="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なお、当講習会は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フリープラン講習</w:t>
      </w:r>
      <w:r w:rsidR="00016F56">
        <w:rPr>
          <w:rFonts w:asciiTheme="majorEastAsia" w:eastAsiaTheme="majorEastAsia" w:hAnsiTheme="majorEastAsia" w:hint="eastAsia"/>
          <w:sz w:val="21"/>
          <w:szCs w:val="21"/>
        </w:rPr>
        <w:t>のため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、講習修了証の交付はありません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ので、ご了承願います。</w:t>
      </w:r>
    </w:p>
    <w:p w:rsidR="000422DC" w:rsidRPr="00042CB3" w:rsidRDefault="000422DC" w:rsidP="005953A0">
      <w:pPr>
        <w:pStyle w:val="a3"/>
        <w:rPr>
          <w:rFonts w:asciiTheme="majorEastAsia" w:eastAsiaTheme="majorEastAsia" w:hAnsiTheme="majorEastAsia"/>
          <w:sz w:val="21"/>
          <w:szCs w:val="21"/>
          <w:lang w:eastAsia="zh-TW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  <w:lang w:eastAsia="zh-TW"/>
        </w:rPr>
        <w:t>記</w:t>
      </w:r>
    </w:p>
    <w:p w:rsidR="005953A0" w:rsidRPr="00042CB3" w:rsidRDefault="005953A0" w:rsidP="005953A0">
      <w:pPr>
        <w:spacing w:line="2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0422DC" w:rsidRPr="00042CB3" w:rsidRDefault="000422DC" w:rsidP="005953A0">
      <w:pPr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  <w:lang w:eastAsia="zh-TW"/>
        </w:rPr>
        <w:t xml:space="preserve">[日　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3513B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1"/>
          <w:szCs w:val="21"/>
          <w:lang w:eastAsia="zh-TW"/>
        </w:rPr>
        <w:t xml:space="preserve">　時]</w:t>
      </w:r>
      <w:r w:rsidR="00456A71" w:rsidRPr="00042CB3">
        <w:rPr>
          <w:rFonts w:asciiTheme="majorEastAsia" w:eastAsiaTheme="majorEastAsia" w:hAnsiTheme="majorEastAsia" w:hint="eastAsia"/>
          <w:sz w:val="21"/>
          <w:szCs w:val="21"/>
          <w:lang w:eastAsia="zh-TW"/>
        </w:rPr>
        <w:t xml:space="preserve">　</w:t>
      </w:r>
      <w:r w:rsidR="00E0729F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２０１９</w:t>
      </w:r>
      <w:r w:rsidR="008F3328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年</w:t>
      </w:r>
      <w:r w:rsidR="00E0729F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（</w:t>
      </w:r>
      <w:r w:rsidR="00CE3564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令和元</w:t>
      </w:r>
      <w:r w:rsidR="008F3328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年</w:t>
      </w:r>
      <w:r w:rsidR="00E0729F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）</w:t>
      </w:r>
      <w:r w:rsidR="00CE3564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６</w:t>
      </w:r>
      <w:r w:rsidR="00D56201" w:rsidRPr="00042CB3">
        <w:rPr>
          <w:rFonts w:asciiTheme="majorEastAsia" w:eastAsiaTheme="majorEastAsia" w:hAnsiTheme="majorEastAsia" w:hint="eastAsia"/>
          <w:spacing w:val="-2"/>
          <w:sz w:val="21"/>
          <w:szCs w:val="21"/>
          <w:lang w:eastAsia="zh-TW"/>
        </w:rPr>
        <w:t>月</w:t>
      </w:r>
      <w:r w:rsidR="00CE3564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２９</w:t>
      </w:r>
      <w:r w:rsidR="00D56201" w:rsidRPr="00042CB3">
        <w:rPr>
          <w:rFonts w:asciiTheme="majorEastAsia" w:eastAsiaTheme="majorEastAsia" w:hAnsiTheme="majorEastAsia" w:hint="eastAsia"/>
          <w:spacing w:val="-2"/>
          <w:sz w:val="21"/>
          <w:szCs w:val="21"/>
          <w:lang w:eastAsia="zh-TW"/>
        </w:rPr>
        <w:t>日（土）</w:t>
      </w:r>
      <w:r w:rsidR="00F96452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　</w:t>
      </w:r>
      <w:r w:rsidR="00CE3564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９</w:t>
      </w:r>
      <w:r w:rsidR="004C3EE8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時</w:t>
      </w:r>
      <w:r w:rsidR="003B5190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３</w:t>
      </w:r>
      <w:r w:rsidR="003B5190" w:rsidRPr="00042CB3">
        <w:rPr>
          <w:rFonts w:asciiTheme="majorEastAsia" w:eastAsiaTheme="majorEastAsia" w:hAnsiTheme="majorEastAsia" w:hint="eastAsia"/>
          <w:spacing w:val="-2"/>
          <w:sz w:val="21"/>
          <w:szCs w:val="21"/>
          <w:lang w:eastAsia="zh-TW"/>
        </w:rPr>
        <w:t>０</w:t>
      </w:r>
      <w:r w:rsidR="004C3EE8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分</w:t>
      </w:r>
      <w:r w:rsidR="003B5190" w:rsidRPr="00042CB3">
        <w:rPr>
          <w:rFonts w:asciiTheme="majorEastAsia" w:eastAsiaTheme="majorEastAsia" w:hAnsiTheme="majorEastAsia" w:hint="eastAsia"/>
          <w:spacing w:val="-2"/>
          <w:sz w:val="21"/>
          <w:szCs w:val="21"/>
          <w:lang w:eastAsia="zh-TW"/>
        </w:rPr>
        <w:t>～１</w:t>
      </w:r>
      <w:r w:rsidR="00CE3564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２</w:t>
      </w:r>
      <w:r w:rsidR="004C3EE8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時</w:t>
      </w:r>
      <w:r w:rsidR="00CE3564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０</w:t>
      </w:r>
      <w:r w:rsidRPr="00042CB3">
        <w:rPr>
          <w:rFonts w:asciiTheme="majorEastAsia" w:eastAsiaTheme="majorEastAsia" w:hAnsiTheme="majorEastAsia" w:hint="eastAsia"/>
          <w:spacing w:val="-2"/>
          <w:sz w:val="21"/>
          <w:szCs w:val="21"/>
          <w:lang w:eastAsia="zh-TW"/>
        </w:rPr>
        <w:t>０</w:t>
      </w:r>
      <w:r w:rsidR="004C3EE8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分</w:t>
      </w:r>
    </w:p>
    <w:p w:rsidR="00F96452" w:rsidRPr="00042CB3" w:rsidRDefault="00F96452" w:rsidP="005953A0">
      <w:pPr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　　　　　　　</w:t>
      </w:r>
      <w:r w:rsidR="0073513B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　</w:t>
      </w:r>
      <w:r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　　　　　　　　</w:t>
      </w:r>
      <w:r w:rsidR="003660E6"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　　　　　</w:t>
      </w:r>
      <w:r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 xml:space="preserve">　</w:t>
      </w:r>
      <w:r w:rsidRPr="00042CB3">
        <w:rPr>
          <w:rFonts w:asciiTheme="majorEastAsia" w:eastAsiaTheme="majorEastAsia" w:hAnsiTheme="majorEastAsia" w:hint="eastAsia"/>
          <w:spacing w:val="-2"/>
          <w:sz w:val="8"/>
          <w:szCs w:val="21"/>
        </w:rPr>
        <w:t xml:space="preserve"> </w:t>
      </w:r>
      <w:r w:rsidRPr="00042CB3">
        <w:rPr>
          <w:rFonts w:asciiTheme="majorEastAsia" w:eastAsiaTheme="majorEastAsia" w:hAnsiTheme="majorEastAsia" w:hint="eastAsia"/>
          <w:spacing w:val="-2"/>
          <w:sz w:val="21"/>
          <w:szCs w:val="21"/>
        </w:rPr>
        <w:t>（受付時間：９時００分～　９時３０分）</w:t>
      </w:r>
    </w:p>
    <w:p w:rsidR="00042CB3" w:rsidRPr="00042CB3" w:rsidRDefault="00042CB3" w:rsidP="00042CB3">
      <w:pPr>
        <w:spacing w:line="2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CE3564" w:rsidRPr="00042CB3" w:rsidRDefault="000422DC" w:rsidP="00042CB3">
      <w:pPr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[</w:t>
      </w:r>
      <w:r w:rsidR="004C3EE8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場　</w:t>
      </w:r>
      <w:r w:rsidR="0073513B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4C3EE8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所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]</w:t>
      </w:r>
      <w:r w:rsidR="001E2CA6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0729F" w:rsidRPr="00042CB3">
        <w:rPr>
          <w:rFonts w:asciiTheme="majorEastAsia" w:eastAsiaTheme="majorEastAsia" w:hAnsiTheme="majorEastAsia" w:hint="eastAsia"/>
          <w:sz w:val="21"/>
          <w:szCs w:val="21"/>
        </w:rPr>
        <w:t>下落合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コミュニティセンター</w:t>
      </w:r>
      <w:r w:rsidR="00F96452" w:rsidRPr="00042CB3">
        <w:rPr>
          <w:rFonts w:asciiTheme="majorEastAsia" w:eastAsiaTheme="majorEastAsia" w:hAnsiTheme="majorEastAsia" w:hint="eastAsia"/>
          <w:sz w:val="21"/>
          <w:szCs w:val="21"/>
        </w:rPr>
        <w:t>多目的ルーム（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中央区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>大字</w:t>
      </w:r>
      <w:r w:rsidR="00CE3564" w:rsidRPr="00042CB3">
        <w:rPr>
          <w:rFonts w:asciiTheme="majorEastAsia" w:eastAsiaTheme="majorEastAsia" w:hAnsiTheme="majorEastAsia" w:hint="eastAsia"/>
          <w:sz w:val="21"/>
          <w:szCs w:val="21"/>
        </w:rPr>
        <w:t>下落合</w:t>
      </w:r>
      <w:r w:rsidR="00CE3564" w:rsidRPr="00042CB3">
        <w:rPr>
          <w:rFonts w:asciiTheme="majorEastAsia" w:eastAsiaTheme="majorEastAsia" w:hAnsiTheme="majorEastAsia"/>
          <w:sz w:val="21"/>
          <w:szCs w:val="21"/>
        </w:rPr>
        <w:t>1712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ＮＷ　</w:t>
      </w:r>
      <w:r w:rsidR="00F96452" w:rsidRPr="00042CB3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>階</w:t>
      </w:r>
      <w:r w:rsidR="00F96452" w:rsidRPr="00042CB3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:rsidR="005953A0" w:rsidRPr="00042CB3" w:rsidRDefault="005953A0" w:rsidP="005953A0">
      <w:pPr>
        <w:spacing w:line="2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1D4731" w:rsidRPr="00042CB3" w:rsidRDefault="000422DC" w:rsidP="005953A0">
      <w:pPr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[</w:t>
      </w:r>
      <w:r w:rsidR="0073513B" w:rsidRPr="00042CB3">
        <w:rPr>
          <w:rFonts w:asciiTheme="majorEastAsia" w:eastAsiaTheme="majorEastAsia" w:hAnsiTheme="majorEastAsia" w:hint="eastAsia"/>
          <w:spacing w:val="26"/>
          <w:kern w:val="0"/>
          <w:sz w:val="21"/>
          <w:szCs w:val="21"/>
          <w:fitText w:val="1260" w:id="1984624896"/>
        </w:rPr>
        <w:t>講義・実</w:t>
      </w:r>
      <w:r w:rsidR="0073513B" w:rsidRPr="00042CB3">
        <w:rPr>
          <w:rFonts w:asciiTheme="majorEastAsia" w:eastAsiaTheme="majorEastAsia" w:hAnsiTheme="majorEastAsia" w:hint="eastAsia"/>
          <w:spacing w:val="1"/>
          <w:kern w:val="0"/>
          <w:sz w:val="21"/>
          <w:szCs w:val="21"/>
          <w:fitText w:val="1260" w:id="1984624896"/>
        </w:rPr>
        <w:t>技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]</w:t>
      </w:r>
      <w:r w:rsidR="001D4731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・熱中症対策</w:t>
      </w:r>
    </w:p>
    <w:p w:rsidR="0073513B" w:rsidRPr="00042CB3" w:rsidRDefault="0073513B" w:rsidP="005953A0">
      <w:pPr>
        <w:ind w:firstLineChars="700" w:firstLine="147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応急手当の重要性</w:t>
      </w:r>
    </w:p>
    <w:p w:rsidR="0073513B" w:rsidRPr="00042CB3" w:rsidRDefault="003660E6" w:rsidP="005953A0">
      <w:pPr>
        <w:ind w:firstLineChars="800" w:firstLine="168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73513B" w:rsidRPr="00042CB3">
        <w:rPr>
          <w:rFonts w:asciiTheme="majorEastAsia" w:eastAsiaTheme="majorEastAsia" w:hAnsiTheme="majorEastAsia" w:hint="eastAsia"/>
          <w:sz w:val="21"/>
          <w:szCs w:val="21"/>
        </w:rPr>
        <w:t>救命に必要な応急手当</w:t>
      </w:r>
    </w:p>
    <w:p w:rsidR="0073513B" w:rsidRPr="00042CB3" w:rsidRDefault="003660E6" w:rsidP="005953A0">
      <w:pPr>
        <w:ind w:firstLineChars="800" w:firstLine="168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73513B" w:rsidRPr="00042CB3">
        <w:rPr>
          <w:rFonts w:asciiTheme="majorEastAsia" w:eastAsiaTheme="majorEastAsia" w:hAnsiTheme="majorEastAsia" w:hint="eastAsia"/>
          <w:sz w:val="21"/>
          <w:szCs w:val="21"/>
        </w:rPr>
        <w:t>心肺蘇生法</w:t>
      </w:r>
    </w:p>
    <w:p w:rsidR="0073513B" w:rsidRPr="00042CB3" w:rsidRDefault="003660E6" w:rsidP="005953A0">
      <w:pPr>
        <w:ind w:firstLineChars="800" w:firstLine="168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73513B" w:rsidRPr="00042CB3">
        <w:rPr>
          <w:rFonts w:asciiTheme="majorEastAsia" w:eastAsiaTheme="majorEastAsia" w:hAnsiTheme="majorEastAsia" w:hint="eastAsia"/>
          <w:sz w:val="21"/>
          <w:szCs w:val="21"/>
        </w:rPr>
        <w:t>ＡＥＤ</w:t>
      </w:r>
      <w:r w:rsidR="0073513B" w:rsidRPr="00042CB3">
        <w:rPr>
          <w:rFonts w:asciiTheme="majorEastAsia" w:eastAsiaTheme="majorEastAsia" w:hAnsiTheme="majorEastAsia"/>
          <w:sz w:val="21"/>
          <w:szCs w:val="21"/>
        </w:rPr>
        <w:t>の使用法</w:t>
      </w:r>
    </w:p>
    <w:p w:rsidR="0073513B" w:rsidRPr="00042CB3" w:rsidRDefault="003660E6" w:rsidP="005953A0">
      <w:pPr>
        <w:ind w:firstLineChars="800" w:firstLine="168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73513B" w:rsidRPr="00042CB3">
        <w:rPr>
          <w:rFonts w:asciiTheme="majorEastAsia" w:eastAsiaTheme="majorEastAsia" w:hAnsiTheme="majorEastAsia" w:hint="eastAsia"/>
          <w:sz w:val="21"/>
          <w:szCs w:val="21"/>
        </w:rPr>
        <w:t>気道の異物除去</w:t>
      </w:r>
    </w:p>
    <w:p w:rsidR="005953A0" w:rsidRPr="00042CB3" w:rsidRDefault="003660E6" w:rsidP="005953A0">
      <w:pPr>
        <w:ind w:firstLineChars="800" w:firstLine="168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73513B" w:rsidRPr="00042CB3">
        <w:rPr>
          <w:rFonts w:asciiTheme="majorEastAsia" w:eastAsiaTheme="majorEastAsia" w:hAnsiTheme="majorEastAsia" w:hint="eastAsia"/>
          <w:sz w:val="21"/>
          <w:szCs w:val="21"/>
        </w:rPr>
        <w:t>止血法</w:t>
      </w:r>
      <w:r w:rsidR="001D4731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等</w:t>
      </w:r>
    </w:p>
    <w:p w:rsidR="005953A0" w:rsidRPr="00042CB3" w:rsidRDefault="005953A0" w:rsidP="005953A0">
      <w:pPr>
        <w:spacing w:line="2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F35A82" w:rsidRPr="00042CB3" w:rsidRDefault="00F35A82" w:rsidP="005953A0">
      <w:pPr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/>
          <w:sz w:val="21"/>
          <w:szCs w:val="21"/>
        </w:rPr>
        <w:t>[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持ち物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・服装</w:t>
      </w:r>
      <w:r w:rsidRPr="00042CB3">
        <w:rPr>
          <w:rFonts w:asciiTheme="majorEastAsia" w:eastAsiaTheme="majorEastAsia" w:hAnsiTheme="majorEastAsia"/>
          <w:sz w:val="21"/>
          <w:szCs w:val="21"/>
        </w:rPr>
        <w:t>]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・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筆記用具</w:t>
      </w:r>
    </w:p>
    <w:p w:rsidR="00F35A82" w:rsidRPr="00042CB3" w:rsidRDefault="00F35A82" w:rsidP="005953A0">
      <w:pPr>
        <w:ind w:firstLineChars="700" w:firstLine="147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660E6"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動きやすい服装（スカート不可）</w:t>
      </w:r>
    </w:p>
    <w:p w:rsidR="00F35A82" w:rsidRPr="00042CB3" w:rsidRDefault="003660E6" w:rsidP="005953A0">
      <w:pPr>
        <w:ind w:firstLineChars="800" w:firstLine="168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35A82" w:rsidRPr="00042CB3">
        <w:rPr>
          <w:rFonts w:asciiTheme="majorEastAsia" w:eastAsiaTheme="majorEastAsia" w:hAnsiTheme="majorEastAsia" w:hint="eastAsia"/>
          <w:sz w:val="21"/>
          <w:szCs w:val="21"/>
        </w:rPr>
        <w:t>運動靴（スリッパ・サンダルは不可）</w:t>
      </w:r>
    </w:p>
    <w:p w:rsidR="00F35A82" w:rsidRPr="00042CB3" w:rsidRDefault="0073513B" w:rsidP="005953A0">
      <w:pPr>
        <w:ind w:firstLineChars="900" w:firstLine="1890"/>
        <w:rPr>
          <w:rFonts w:asciiTheme="majorEastAsia" w:eastAsiaTheme="majorEastAsia" w:hAnsiTheme="majorEastAsia" w:hint="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人工呼吸の練習があるため</w:t>
      </w:r>
      <w:r w:rsidR="00F35A82" w:rsidRPr="00042CB3">
        <w:rPr>
          <w:rFonts w:asciiTheme="majorEastAsia" w:eastAsiaTheme="majorEastAsia" w:hAnsiTheme="majorEastAsia" w:hint="eastAsia"/>
          <w:sz w:val="21"/>
          <w:szCs w:val="21"/>
        </w:rPr>
        <w:t>口紅はご遠慮ください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5953A0" w:rsidRPr="00042CB3" w:rsidRDefault="005953A0" w:rsidP="005953A0">
      <w:pPr>
        <w:spacing w:line="2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:rsidR="005953A0" w:rsidRPr="00042CB3" w:rsidRDefault="005953A0" w:rsidP="005953A0">
      <w:pPr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/>
          <w:sz w:val="21"/>
          <w:szCs w:val="21"/>
        </w:rPr>
        <w:t>[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参加者・回答</w:t>
      </w:r>
      <w:r w:rsidRPr="00042CB3">
        <w:rPr>
          <w:rFonts w:asciiTheme="majorEastAsia" w:eastAsiaTheme="majorEastAsia" w:hAnsiTheme="majorEastAsia"/>
          <w:sz w:val="21"/>
          <w:szCs w:val="21"/>
        </w:rPr>
        <w:t>]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・参加者数：各学年、保護者・指導者を合わせて４</w:t>
      </w:r>
      <w:r w:rsidR="00FC5D32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（厳守）とします。</w:t>
      </w:r>
    </w:p>
    <w:p w:rsidR="005953A0" w:rsidRDefault="005953A0" w:rsidP="005953A0">
      <w:pPr>
        <w:ind w:left="1890" w:rightChars="-1" w:right="-2" w:hangingChars="900" w:hanging="189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・回答方法：６月２３日（日）までに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E27B8E" w:rsidRPr="00042CB3">
        <w:rPr>
          <w:rFonts w:asciiTheme="majorEastAsia" w:eastAsiaTheme="majorEastAsia" w:hAnsiTheme="majorEastAsia" w:hint="eastAsia"/>
          <w:sz w:val="21"/>
          <w:szCs w:val="21"/>
        </w:rPr>
        <w:t>別紙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参加者名簿を</w:t>
      </w:r>
      <w:r w:rsidR="00016F56">
        <w:rPr>
          <w:rFonts w:asciiTheme="majorEastAsia" w:eastAsiaTheme="majorEastAsia" w:hAnsiTheme="majorEastAsia" w:hint="eastAsia"/>
          <w:sz w:val="21"/>
          <w:szCs w:val="21"/>
        </w:rPr>
        <w:t>ご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提出ください。</w:t>
      </w:r>
    </w:p>
    <w:p w:rsidR="00016F56" w:rsidRPr="00042CB3" w:rsidRDefault="00016F56" w:rsidP="00016F56">
      <w:pPr>
        <w:ind w:rightChars="-158" w:right="-284" w:firstLineChars="202" w:firstLine="424"/>
        <w:rPr>
          <w:rFonts w:asciiTheme="majorEastAsia" w:eastAsiaTheme="majorEastAsia" w:hAnsiTheme="majorEastAsia" w:hint="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※提出先：</w:t>
      </w:r>
      <w:r w:rsidRPr="00016F56">
        <w:rPr>
          <w:rFonts w:asciiTheme="majorEastAsia" w:eastAsiaTheme="majorEastAsia" w:hAnsiTheme="majorEastAsia" w:hint="eastAsia"/>
          <w:sz w:val="21"/>
          <w:szCs w:val="21"/>
        </w:rPr>
        <w:t>新井副団</w:t>
      </w:r>
      <w:r>
        <w:rPr>
          <w:rFonts w:asciiTheme="majorEastAsia" w:eastAsiaTheme="majorEastAsia" w:hAnsiTheme="majorEastAsia" w:hint="eastAsia"/>
          <w:sz w:val="21"/>
          <w:szCs w:val="21"/>
        </w:rPr>
        <w:t>長</w:t>
      </w:r>
      <w:r>
        <w:rPr>
          <w:rFonts w:asciiTheme="majorEastAsia" w:eastAsiaTheme="majorEastAsia" w:hAnsiTheme="majorEastAsia" w:hint="eastAsia"/>
          <w:sz w:val="22"/>
          <w:szCs w:val="21"/>
        </w:rPr>
        <w:t>（直接、F</w:t>
      </w:r>
      <w:r>
        <w:rPr>
          <w:rFonts w:asciiTheme="majorEastAsia" w:eastAsiaTheme="majorEastAsia" w:hAnsiTheme="majorEastAsia"/>
          <w:sz w:val="22"/>
          <w:szCs w:val="21"/>
        </w:rPr>
        <w:t>AX</w:t>
      </w:r>
      <w:r>
        <w:rPr>
          <w:rFonts w:asciiTheme="majorEastAsia" w:eastAsiaTheme="majorEastAsia" w:hAnsiTheme="majorEastAsia" w:hint="eastAsia"/>
          <w:sz w:val="22"/>
          <w:szCs w:val="21"/>
        </w:rPr>
        <w:t>、</w:t>
      </w:r>
      <w:r w:rsidRPr="00016F56">
        <w:rPr>
          <w:rFonts w:asciiTheme="majorEastAsia" w:eastAsiaTheme="majorEastAsia" w:hAnsiTheme="majorEastAsia"/>
          <w:sz w:val="22"/>
          <w:szCs w:val="21"/>
        </w:rPr>
        <w:t>line</w:t>
      </w:r>
      <w:r>
        <w:rPr>
          <w:rFonts w:asciiTheme="majorEastAsia" w:eastAsiaTheme="majorEastAsia" w:hAnsiTheme="majorEastAsia"/>
          <w:sz w:val="22"/>
          <w:szCs w:val="21"/>
        </w:rPr>
        <w:t>添付等で</w:t>
      </w:r>
      <w:r>
        <w:rPr>
          <w:rFonts w:asciiTheme="majorEastAsia" w:eastAsiaTheme="majorEastAsia" w:hAnsiTheme="majorEastAsia" w:hint="eastAsia"/>
          <w:sz w:val="22"/>
          <w:szCs w:val="21"/>
        </w:rPr>
        <w:t>ご</w:t>
      </w:r>
      <w:r>
        <w:rPr>
          <w:rFonts w:asciiTheme="majorEastAsia" w:eastAsiaTheme="majorEastAsia" w:hAnsiTheme="majorEastAsia"/>
          <w:sz w:val="22"/>
          <w:szCs w:val="21"/>
        </w:rPr>
        <w:t>提出ください</w:t>
      </w:r>
      <w:r>
        <w:rPr>
          <w:rFonts w:asciiTheme="majorEastAsia" w:eastAsiaTheme="majorEastAsia" w:hAnsiTheme="majorEastAsia" w:hint="eastAsia"/>
          <w:sz w:val="22"/>
          <w:szCs w:val="21"/>
        </w:rPr>
        <w:t>。</w:t>
      </w:r>
      <w:r>
        <w:rPr>
          <w:rFonts w:asciiTheme="majorEastAsia" w:eastAsiaTheme="majorEastAsia" w:hAnsiTheme="majorEastAsia"/>
          <w:sz w:val="22"/>
          <w:szCs w:val="21"/>
        </w:rPr>
        <w:t>）</w:t>
      </w:r>
    </w:p>
    <w:p w:rsidR="005953A0" w:rsidRPr="00042CB3" w:rsidRDefault="005953A0" w:rsidP="00042CB3">
      <w:pPr>
        <w:ind w:leftChars="1050" w:left="2100" w:rightChars="-1" w:right="-2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042CB3">
        <w:rPr>
          <w:rFonts w:asciiTheme="majorEastAsia" w:eastAsiaTheme="majorEastAsia" w:hAnsiTheme="majorEastAsia" w:hint="eastAsia"/>
          <w:sz w:val="21"/>
          <w:szCs w:val="21"/>
        </w:rPr>
        <w:t>※学年内参加希望者が多数の場合は、同類の講習会未受講</w:t>
      </w:r>
      <w:r w:rsidR="00042CB3" w:rsidRPr="00042CB3">
        <w:rPr>
          <w:rFonts w:asciiTheme="majorEastAsia" w:eastAsiaTheme="majorEastAsia" w:hAnsiTheme="majorEastAsia" w:hint="eastAsia"/>
          <w:sz w:val="21"/>
          <w:szCs w:val="21"/>
        </w:rPr>
        <w:t>者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016F56">
        <w:rPr>
          <w:rFonts w:asciiTheme="majorEastAsia" w:eastAsiaTheme="majorEastAsia" w:hAnsiTheme="majorEastAsia" w:hint="eastAsia"/>
          <w:sz w:val="21"/>
          <w:szCs w:val="21"/>
        </w:rPr>
        <w:t>ご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優先ください。なお、他の学年と調整していただ</w:t>
      </w:r>
      <w:r w:rsidR="00042CB3" w:rsidRPr="00042CB3">
        <w:rPr>
          <w:rFonts w:asciiTheme="majorEastAsia" w:eastAsiaTheme="majorEastAsia" w:hAnsiTheme="majorEastAsia" w:hint="eastAsia"/>
          <w:sz w:val="21"/>
          <w:szCs w:val="21"/>
        </w:rPr>
        <w:t>き、枠内人数で受講していただく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ことも可能です。（例：１年生６</w:t>
      </w:r>
      <w:r w:rsidR="00FC5D32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、２年生２</w:t>
      </w:r>
      <w:r w:rsidR="00FC5D32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Pr="00042CB3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:rsidR="00042CB3" w:rsidRPr="00042CB3" w:rsidRDefault="00042CB3" w:rsidP="00042CB3">
      <w:pPr>
        <w:ind w:leftChars="1050" w:left="2100" w:rightChars="-1" w:right="-2" w:hangingChars="100" w:hanging="210"/>
        <w:rPr>
          <w:rFonts w:asciiTheme="majorEastAsia" w:eastAsiaTheme="majorEastAsia" w:hAnsiTheme="majorEastAsia" w:hint="eastAsia"/>
          <w:sz w:val="21"/>
          <w:szCs w:val="21"/>
        </w:rPr>
      </w:pPr>
    </w:p>
    <w:p w:rsidR="00E27B8E" w:rsidRPr="00042CB3" w:rsidRDefault="00E27B8E" w:rsidP="00E27B8E">
      <w:pPr>
        <w:jc w:val="right"/>
        <w:rPr>
          <w:rFonts w:asciiTheme="majorEastAsia" w:eastAsiaTheme="majorEastAsia" w:hAnsiTheme="majorEastAsia"/>
          <w:b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b/>
          <w:sz w:val="22"/>
          <w:szCs w:val="21"/>
        </w:rPr>
        <w:lastRenderedPageBreak/>
        <w:t>【別　紙】</w:t>
      </w:r>
    </w:p>
    <w:p w:rsidR="00E27B8E" w:rsidRPr="00042CB3" w:rsidRDefault="00E27B8E" w:rsidP="005953A0">
      <w:pPr>
        <w:jc w:val="center"/>
        <w:rPr>
          <w:rFonts w:asciiTheme="majorEastAsia" w:eastAsiaTheme="majorEastAsia" w:hAnsiTheme="majorEastAsia"/>
          <w:b/>
          <w:sz w:val="21"/>
          <w:szCs w:val="21"/>
          <w:bdr w:val="single" w:sz="4" w:space="0" w:color="auto"/>
        </w:rPr>
      </w:pPr>
    </w:p>
    <w:p w:rsidR="00716E71" w:rsidRDefault="003D2212" w:rsidP="003F02B3">
      <w:pPr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2CB3">
        <w:rPr>
          <w:rFonts w:asciiTheme="majorEastAsia" w:eastAsiaTheme="majorEastAsia" w:hAnsiTheme="majorEastAsia" w:hint="eastAsia"/>
          <w:b/>
          <w:sz w:val="36"/>
          <w:szCs w:val="21"/>
          <w:bdr w:val="single" w:sz="4" w:space="0" w:color="auto"/>
        </w:rPr>
        <w:t xml:space="preserve">　</w:t>
      </w:r>
      <w:r w:rsidR="007E26F8" w:rsidRPr="00042CB3">
        <w:rPr>
          <w:rFonts w:asciiTheme="majorEastAsia" w:eastAsiaTheme="majorEastAsia" w:hAnsiTheme="majorEastAsia" w:hint="eastAsia"/>
          <w:b/>
          <w:sz w:val="36"/>
          <w:szCs w:val="21"/>
          <w:bdr w:val="single" w:sz="4" w:space="0" w:color="auto"/>
        </w:rPr>
        <w:t>応急手当講習会</w:t>
      </w:r>
      <w:r w:rsidR="003660E6" w:rsidRPr="00042CB3">
        <w:rPr>
          <w:rFonts w:asciiTheme="majorEastAsia" w:eastAsiaTheme="majorEastAsia" w:hAnsiTheme="majorEastAsia" w:hint="eastAsia"/>
          <w:b/>
          <w:sz w:val="36"/>
          <w:szCs w:val="21"/>
          <w:bdr w:val="single" w:sz="4" w:space="0" w:color="auto"/>
        </w:rPr>
        <w:t>参加者名簿</w:t>
      </w:r>
      <w:r w:rsidRPr="00042CB3">
        <w:rPr>
          <w:rFonts w:asciiTheme="majorEastAsia" w:eastAsiaTheme="majorEastAsia" w:hAnsiTheme="majorEastAsia" w:hint="eastAsia"/>
          <w:b/>
          <w:sz w:val="36"/>
          <w:szCs w:val="21"/>
          <w:bdr w:val="single" w:sz="4" w:space="0" w:color="auto"/>
        </w:rPr>
        <w:t xml:space="preserve">　</w:t>
      </w:r>
    </w:p>
    <w:p w:rsidR="003F02B3" w:rsidRPr="003F02B3" w:rsidRDefault="003F02B3" w:rsidP="003F02B3">
      <w:pPr>
        <w:jc w:val="center"/>
        <w:rPr>
          <w:rFonts w:asciiTheme="majorEastAsia" w:eastAsiaTheme="majorEastAsia" w:hAnsiTheme="majorEastAsia" w:hint="eastAsia"/>
          <w:b/>
          <w:sz w:val="32"/>
          <w:szCs w:val="20"/>
        </w:rPr>
      </w:pPr>
    </w:p>
    <w:p w:rsidR="007E26F8" w:rsidRPr="00042CB3" w:rsidRDefault="007E26F8" w:rsidP="00E27B8E">
      <w:pPr>
        <w:ind w:leftChars="-157" w:left="-283" w:rightChars="-158" w:right="-284"/>
        <w:rPr>
          <w:rFonts w:asciiTheme="majorEastAsia" w:eastAsiaTheme="majorEastAsia" w:hAnsiTheme="majorEastAsia"/>
          <w:sz w:val="22"/>
          <w:szCs w:val="21"/>
          <w:lang w:eastAsia="zh-TW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</w:rPr>
        <w:t>提出先：新井副団長</w:t>
      </w:r>
    </w:p>
    <w:p w:rsidR="007E26F8" w:rsidRPr="00042CB3" w:rsidRDefault="00042CB3" w:rsidP="003F02B3">
      <w:pPr>
        <w:ind w:leftChars="-157" w:left="-283" w:rightChars="-158" w:right="-284" w:firstLineChars="300" w:firstLine="660"/>
        <w:rPr>
          <w:rFonts w:asciiTheme="majorEastAsia" w:eastAsiaTheme="majorEastAsia" w:hAnsiTheme="majorEastAsia" w:hint="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（直接、</w:t>
      </w:r>
      <w:r w:rsidR="003F02B3">
        <w:rPr>
          <w:rFonts w:asciiTheme="majorEastAsia" w:eastAsiaTheme="majorEastAsia" w:hAnsiTheme="majorEastAsia" w:hint="eastAsia"/>
          <w:sz w:val="22"/>
          <w:szCs w:val="21"/>
        </w:rPr>
        <w:t>F</w:t>
      </w:r>
      <w:r w:rsidR="003F02B3">
        <w:rPr>
          <w:rFonts w:asciiTheme="majorEastAsia" w:eastAsiaTheme="majorEastAsia" w:hAnsiTheme="majorEastAsia"/>
          <w:sz w:val="22"/>
          <w:szCs w:val="21"/>
        </w:rPr>
        <w:t>AX(</w:t>
      </w:r>
      <w:r w:rsidR="003377A1">
        <w:rPr>
          <w:rFonts w:asciiTheme="majorEastAsia" w:eastAsiaTheme="majorEastAsia" w:hAnsiTheme="majorEastAsia"/>
          <w:sz w:val="22"/>
          <w:szCs w:val="21"/>
        </w:rPr>
        <w:t>048-</w:t>
      </w:r>
      <w:r w:rsidR="003F02B3">
        <w:rPr>
          <w:rFonts w:asciiTheme="majorEastAsia" w:eastAsiaTheme="majorEastAsia" w:hAnsiTheme="majorEastAsia"/>
          <w:sz w:val="22"/>
          <w:szCs w:val="21"/>
        </w:rPr>
        <w:t>82</w:t>
      </w:r>
      <w:r>
        <w:rPr>
          <w:rFonts w:asciiTheme="majorEastAsia" w:eastAsiaTheme="majorEastAsia" w:hAnsiTheme="majorEastAsia"/>
          <w:sz w:val="22"/>
          <w:szCs w:val="21"/>
        </w:rPr>
        <w:t>5-9069)</w:t>
      </w:r>
      <w:r w:rsidR="00016F56">
        <w:rPr>
          <w:rFonts w:asciiTheme="majorEastAsia" w:eastAsiaTheme="majorEastAsia" w:hAnsiTheme="majorEastAsia" w:hint="eastAsia"/>
          <w:sz w:val="22"/>
          <w:szCs w:val="21"/>
        </w:rPr>
        <w:t>、</w:t>
      </w:r>
      <w:r w:rsidR="00016F56" w:rsidRPr="00016F56">
        <w:rPr>
          <w:rFonts w:asciiTheme="majorEastAsia" w:eastAsiaTheme="majorEastAsia" w:hAnsiTheme="majorEastAsia"/>
          <w:sz w:val="22"/>
          <w:szCs w:val="21"/>
        </w:rPr>
        <w:t>line添付</w:t>
      </w:r>
      <w:r w:rsidR="003F02B3">
        <w:rPr>
          <w:rFonts w:asciiTheme="majorEastAsia" w:eastAsiaTheme="majorEastAsia" w:hAnsiTheme="majorEastAsia"/>
          <w:sz w:val="22"/>
          <w:szCs w:val="21"/>
        </w:rPr>
        <w:t>等で</w:t>
      </w:r>
      <w:r w:rsidR="004E5FFF">
        <w:rPr>
          <w:rFonts w:asciiTheme="majorEastAsia" w:eastAsiaTheme="majorEastAsia" w:hAnsiTheme="majorEastAsia" w:hint="eastAsia"/>
          <w:sz w:val="22"/>
          <w:szCs w:val="21"/>
        </w:rPr>
        <w:t>ご</w:t>
      </w:r>
      <w:r w:rsidR="003F02B3">
        <w:rPr>
          <w:rFonts w:asciiTheme="majorEastAsia" w:eastAsiaTheme="majorEastAsia" w:hAnsiTheme="majorEastAsia"/>
          <w:sz w:val="22"/>
          <w:szCs w:val="21"/>
        </w:rPr>
        <w:t>提出ください</w:t>
      </w:r>
      <w:r w:rsidR="00016F56">
        <w:rPr>
          <w:rFonts w:asciiTheme="majorEastAsia" w:eastAsiaTheme="majorEastAsia" w:hAnsiTheme="majorEastAsia" w:hint="eastAsia"/>
          <w:sz w:val="22"/>
          <w:szCs w:val="21"/>
        </w:rPr>
        <w:t>。</w:t>
      </w:r>
      <w:r w:rsidR="003F02B3">
        <w:rPr>
          <w:rFonts w:asciiTheme="majorEastAsia" w:eastAsiaTheme="majorEastAsia" w:hAnsiTheme="majorEastAsia"/>
          <w:sz w:val="22"/>
          <w:szCs w:val="21"/>
        </w:rPr>
        <w:t>）</w:t>
      </w:r>
    </w:p>
    <w:p w:rsidR="003F02B3" w:rsidRPr="00042CB3" w:rsidRDefault="003F02B3" w:rsidP="003F02B3">
      <w:pPr>
        <w:spacing w:line="480" w:lineRule="auto"/>
        <w:ind w:leftChars="-157" w:left="-283" w:rightChars="-158" w:right="-284"/>
        <w:rPr>
          <w:rFonts w:asciiTheme="majorEastAsia" w:eastAsiaTheme="majorEastAsia" w:hAnsiTheme="majorEastAsia" w:hint="eastAsia"/>
          <w:sz w:val="22"/>
          <w:szCs w:val="21"/>
          <w:lang w:eastAsia="zh-TW"/>
        </w:rPr>
      </w:pPr>
    </w:p>
    <w:p w:rsidR="007E26F8" w:rsidRPr="00042CB3" w:rsidRDefault="007E26F8" w:rsidP="003F02B3">
      <w:pPr>
        <w:spacing w:line="480" w:lineRule="auto"/>
        <w:ind w:leftChars="-157" w:left="-283" w:rightChars="-158" w:right="-284"/>
        <w:rPr>
          <w:rFonts w:asciiTheme="majorEastAsia" w:eastAsiaTheme="majorEastAsia" w:hAnsiTheme="majorEastAsia"/>
          <w:sz w:val="22"/>
          <w:szCs w:val="21"/>
          <w:u w:val="single"/>
        </w:rPr>
      </w:pPr>
      <w:r w:rsidRPr="00042CB3">
        <w:rPr>
          <w:rFonts w:asciiTheme="majorEastAsia" w:eastAsiaTheme="majorEastAsia" w:hAnsiTheme="majorEastAsia"/>
          <w:sz w:val="22"/>
          <w:szCs w:val="21"/>
        </w:rPr>
        <w:t>[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学　　　年</w:t>
      </w:r>
      <w:r w:rsidRPr="00042CB3">
        <w:rPr>
          <w:rFonts w:asciiTheme="majorEastAsia" w:eastAsiaTheme="majorEastAsia" w:hAnsiTheme="majorEastAsia"/>
          <w:sz w:val="22"/>
          <w:szCs w:val="21"/>
        </w:rPr>
        <w:t xml:space="preserve">]　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</w:t>
      </w:r>
    </w:p>
    <w:p w:rsidR="001D4731" w:rsidRPr="00042CB3" w:rsidRDefault="001D4731" w:rsidP="00E27B8E">
      <w:pPr>
        <w:spacing w:line="480" w:lineRule="auto"/>
        <w:ind w:leftChars="-157" w:left="-283" w:rightChars="-158" w:right="-284"/>
        <w:rPr>
          <w:rFonts w:asciiTheme="majorEastAsia" w:eastAsiaTheme="majorEastAsia" w:hAnsiTheme="majorEastAsia" w:hint="eastAsia"/>
          <w:sz w:val="22"/>
          <w:szCs w:val="21"/>
          <w:lang w:eastAsia="zh-TW"/>
        </w:rPr>
      </w:pPr>
    </w:p>
    <w:p w:rsidR="007E26F8" w:rsidRPr="00042CB3" w:rsidRDefault="007E26F8" w:rsidP="00E27B8E">
      <w:pPr>
        <w:spacing w:line="480" w:lineRule="auto"/>
        <w:ind w:leftChars="-157" w:left="-283" w:rightChars="-158" w:right="-284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/>
          <w:sz w:val="22"/>
          <w:szCs w:val="21"/>
        </w:rPr>
        <w:t>[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参加者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氏名</w:t>
      </w:r>
      <w:r w:rsidRPr="00042CB3">
        <w:rPr>
          <w:rFonts w:asciiTheme="majorEastAsia" w:eastAsiaTheme="majorEastAsia" w:hAnsiTheme="majorEastAsia"/>
          <w:sz w:val="22"/>
          <w:szCs w:val="21"/>
        </w:rPr>
        <w:t>]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（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区分：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保護者・指導者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／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同類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講習会受講経験：有・無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）</w:t>
      </w:r>
    </w:p>
    <w:p w:rsidR="007E26F8" w:rsidRPr="00042CB3" w:rsidRDefault="007E26F8" w:rsidP="00E27B8E">
      <w:pPr>
        <w:spacing w:line="480" w:lineRule="auto"/>
        <w:ind w:leftChars="-157" w:left="-283" w:rightChars="-158" w:right="-284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　　　　　　　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（区分：保護者・指導者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／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>同類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講習会受講経験：有・無）</w:t>
      </w:r>
    </w:p>
    <w:p w:rsidR="001D4731" w:rsidRPr="00042CB3" w:rsidRDefault="001D4731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（区分：保護者・指導者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／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>同類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講習会受講経験：有・無）</w:t>
      </w:r>
    </w:p>
    <w:p w:rsidR="001D4731" w:rsidRPr="00042CB3" w:rsidRDefault="001D4731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（区分：保護者・指導者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／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5953A0" w:rsidRPr="00042CB3">
        <w:rPr>
          <w:rFonts w:asciiTheme="majorEastAsia" w:eastAsiaTheme="majorEastAsia" w:hAnsiTheme="majorEastAsia" w:hint="eastAsia"/>
          <w:sz w:val="22"/>
          <w:szCs w:val="21"/>
        </w:rPr>
        <w:t>同類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講習会受講経験：有・無）</w:t>
      </w:r>
    </w:p>
    <w:p w:rsidR="001D4731" w:rsidRPr="00042CB3" w:rsidRDefault="001D4731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 w:hint="eastAsia"/>
          <w:sz w:val="22"/>
          <w:szCs w:val="21"/>
        </w:rPr>
      </w:pPr>
    </w:p>
    <w:p w:rsidR="005953A0" w:rsidRPr="00042CB3" w:rsidRDefault="005953A0" w:rsidP="00E27B8E">
      <w:pPr>
        <w:spacing w:line="480" w:lineRule="auto"/>
        <w:ind w:leftChars="-157" w:left="-283" w:rightChars="-158" w:right="-284" w:firstLineChars="600" w:firstLine="132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４</w:t>
      </w:r>
      <w:r w:rsidR="00FC5D32">
        <w:rPr>
          <w:rFonts w:asciiTheme="majorEastAsia" w:eastAsiaTheme="majorEastAsia" w:hAnsiTheme="majorEastAsia" w:hint="eastAsia"/>
          <w:sz w:val="22"/>
          <w:szCs w:val="21"/>
        </w:rPr>
        <w:t>名</w:t>
      </w:r>
      <w:r w:rsidR="001D4731" w:rsidRPr="00042CB3">
        <w:rPr>
          <w:rFonts w:asciiTheme="majorEastAsia" w:eastAsiaTheme="majorEastAsia" w:hAnsiTheme="majorEastAsia" w:hint="eastAsia"/>
          <w:sz w:val="22"/>
          <w:szCs w:val="21"/>
        </w:rPr>
        <w:t>以上の場合のみご記入ください。</w:t>
      </w:r>
    </w:p>
    <w:p w:rsidR="001D4731" w:rsidRPr="00042CB3" w:rsidRDefault="005953A0" w:rsidP="003F02B3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</w:rPr>
        <w:t>（調整した学年：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）</w:t>
      </w:r>
    </w:p>
    <w:p w:rsidR="005953A0" w:rsidRPr="00042CB3" w:rsidRDefault="005953A0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（区分：保護者・指導者 ／ 同類講習会受講経験：有・無）</w:t>
      </w:r>
    </w:p>
    <w:p w:rsidR="005953A0" w:rsidRPr="00042CB3" w:rsidRDefault="005953A0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（区分：保護者・指導者 ／ 同類講習会受講経験：有・無）</w:t>
      </w:r>
    </w:p>
    <w:p w:rsidR="005953A0" w:rsidRPr="00042CB3" w:rsidRDefault="005953A0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（区分：保護者・指導者 ／ 同類講習会受講経験：有・無）</w:t>
      </w:r>
    </w:p>
    <w:p w:rsidR="005953A0" w:rsidRPr="00042CB3" w:rsidRDefault="005953A0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（区分：保護者・指導者 ／ 同類講習会受講経験：有・無）</w:t>
      </w:r>
    </w:p>
    <w:p w:rsidR="001D4731" w:rsidRPr="00042CB3" w:rsidRDefault="001D4731" w:rsidP="00E27B8E">
      <w:pPr>
        <w:spacing w:line="480" w:lineRule="auto"/>
        <w:ind w:leftChars="-157" w:left="-283" w:rightChars="-158" w:right="-284" w:firstLineChars="700" w:firstLine="1540"/>
        <w:rPr>
          <w:rFonts w:asciiTheme="majorEastAsia" w:eastAsiaTheme="majorEastAsia" w:hAnsiTheme="majorEastAsia"/>
          <w:sz w:val="22"/>
          <w:szCs w:val="21"/>
          <w:lang w:eastAsia="zh-TW"/>
        </w:rPr>
      </w:pPr>
    </w:p>
    <w:p w:rsidR="00E27B8E" w:rsidRPr="00042CB3" w:rsidRDefault="00E27B8E" w:rsidP="00E27B8E">
      <w:pPr>
        <w:ind w:rightChars="-158" w:right="-284"/>
        <w:jc w:val="left"/>
        <w:rPr>
          <w:rFonts w:asciiTheme="majorEastAsia" w:eastAsiaTheme="majorEastAsia" w:hAnsiTheme="majorEastAsia"/>
          <w:sz w:val="22"/>
          <w:szCs w:val="21"/>
          <w:u w:val="single"/>
          <w:lang w:eastAsia="zh-TW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Pr="00042CB3">
        <w:rPr>
          <w:rFonts w:asciiTheme="majorEastAsia" w:eastAsiaTheme="majorEastAsia" w:hAnsiTheme="majorEastAsia" w:hint="eastAsia"/>
          <w:sz w:val="22"/>
          <w:szCs w:val="21"/>
          <w:u w:val="single"/>
        </w:rPr>
        <w:t>下線部分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に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必要事項を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ご記入ください。</w:t>
      </w:r>
    </w:p>
    <w:p w:rsidR="00E27B8E" w:rsidRPr="00042CB3" w:rsidRDefault="00E27B8E" w:rsidP="00E27B8E">
      <w:pPr>
        <w:ind w:rightChars="-158" w:right="-284"/>
        <w:jc w:val="left"/>
        <w:rPr>
          <w:rFonts w:asciiTheme="majorEastAsia" w:eastAsiaTheme="majorEastAsia" w:hAnsiTheme="majorEastAsia" w:hint="eastAsia"/>
          <w:sz w:val="22"/>
          <w:szCs w:val="21"/>
          <w:lang w:eastAsia="zh-TW"/>
        </w:rPr>
      </w:pPr>
      <w:r w:rsidRPr="00042CB3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Pr="00042CB3">
        <w:rPr>
          <w:rFonts w:asciiTheme="majorEastAsia" w:eastAsiaTheme="majorEastAsia" w:hAnsiTheme="majorEastAsia" w:hint="eastAsia"/>
          <w:sz w:val="22"/>
          <w:szCs w:val="21"/>
        </w:rPr>
        <w:t>カッコ内は該当に○をつけてください。</w:t>
      </w:r>
    </w:p>
    <w:sectPr w:rsidR="00E27B8E" w:rsidRPr="00042CB3" w:rsidSect="005953A0">
      <w:pgSz w:w="11906" w:h="16838" w:code="9"/>
      <w:pgMar w:top="1134" w:right="1418" w:bottom="851" w:left="1418" w:header="851" w:footer="851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E8" w:rsidRDefault="00CE42E8">
      <w:r>
        <w:separator/>
      </w:r>
    </w:p>
  </w:endnote>
  <w:endnote w:type="continuationSeparator" w:id="0">
    <w:p w:rsidR="00CE42E8" w:rsidRDefault="00CE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E8" w:rsidRDefault="00CE42E8">
      <w:r>
        <w:separator/>
      </w:r>
    </w:p>
  </w:footnote>
  <w:footnote w:type="continuationSeparator" w:id="0">
    <w:p w:rsidR="00CE42E8" w:rsidRDefault="00CE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A1E"/>
    <w:multiLevelType w:val="hybridMultilevel"/>
    <w:tmpl w:val="884C3824"/>
    <w:lvl w:ilvl="0" w:tplc="94A62E5A">
      <w:start w:val="1"/>
      <w:numFmt w:val="decimalEnclosedCircle"/>
      <w:lvlText w:val="%1"/>
      <w:lvlJc w:val="left"/>
      <w:pPr>
        <w:ind w:left="3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5" w:hanging="420"/>
      </w:pPr>
    </w:lvl>
    <w:lvl w:ilvl="3" w:tplc="0409000F" w:tentative="1">
      <w:start w:val="1"/>
      <w:numFmt w:val="decimal"/>
      <w:lvlText w:val="%4."/>
      <w:lvlJc w:val="left"/>
      <w:pPr>
        <w:ind w:left="4885" w:hanging="420"/>
      </w:pPr>
    </w:lvl>
    <w:lvl w:ilvl="4" w:tplc="04090017" w:tentative="1">
      <w:start w:val="1"/>
      <w:numFmt w:val="aiueoFullWidth"/>
      <w:lvlText w:val="(%5)"/>
      <w:lvlJc w:val="left"/>
      <w:pPr>
        <w:ind w:left="5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5" w:hanging="420"/>
      </w:pPr>
    </w:lvl>
    <w:lvl w:ilvl="6" w:tplc="0409000F" w:tentative="1">
      <w:start w:val="1"/>
      <w:numFmt w:val="decimal"/>
      <w:lvlText w:val="%7."/>
      <w:lvlJc w:val="left"/>
      <w:pPr>
        <w:ind w:left="6145" w:hanging="420"/>
      </w:pPr>
    </w:lvl>
    <w:lvl w:ilvl="7" w:tplc="04090017" w:tentative="1">
      <w:start w:val="1"/>
      <w:numFmt w:val="aiueoFullWidth"/>
      <w:lvlText w:val="(%8)"/>
      <w:lvlJc w:val="left"/>
      <w:pPr>
        <w:ind w:left="6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5" w:hanging="420"/>
      </w:pPr>
    </w:lvl>
  </w:abstractNum>
  <w:abstractNum w:abstractNumId="1" w15:restartNumberingAfterBreak="0">
    <w:nsid w:val="3087644E"/>
    <w:multiLevelType w:val="hybridMultilevel"/>
    <w:tmpl w:val="9822E6B6"/>
    <w:lvl w:ilvl="0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2" w15:restartNumberingAfterBreak="0">
    <w:nsid w:val="33673113"/>
    <w:multiLevelType w:val="hybridMultilevel"/>
    <w:tmpl w:val="8DC2D5D8"/>
    <w:lvl w:ilvl="0" w:tplc="B13E4B2E">
      <w:start w:val="1"/>
      <w:numFmt w:val="decimalEnclosedCircle"/>
      <w:lvlText w:val="%1"/>
      <w:lvlJc w:val="left"/>
      <w:pPr>
        <w:ind w:left="3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5" w:hanging="420"/>
      </w:pPr>
    </w:lvl>
    <w:lvl w:ilvl="3" w:tplc="0409000F" w:tentative="1">
      <w:start w:val="1"/>
      <w:numFmt w:val="decimal"/>
      <w:lvlText w:val="%4."/>
      <w:lvlJc w:val="left"/>
      <w:pPr>
        <w:ind w:left="4885" w:hanging="420"/>
      </w:pPr>
    </w:lvl>
    <w:lvl w:ilvl="4" w:tplc="04090017" w:tentative="1">
      <w:start w:val="1"/>
      <w:numFmt w:val="aiueoFullWidth"/>
      <w:lvlText w:val="(%5)"/>
      <w:lvlJc w:val="left"/>
      <w:pPr>
        <w:ind w:left="5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5" w:hanging="420"/>
      </w:pPr>
    </w:lvl>
    <w:lvl w:ilvl="6" w:tplc="0409000F" w:tentative="1">
      <w:start w:val="1"/>
      <w:numFmt w:val="decimal"/>
      <w:lvlText w:val="%7."/>
      <w:lvlJc w:val="left"/>
      <w:pPr>
        <w:ind w:left="6145" w:hanging="420"/>
      </w:pPr>
    </w:lvl>
    <w:lvl w:ilvl="7" w:tplc="04090017" w:tentative="1">
      <w:start w:val="1"/>
      <w:numFmt w:val="aiueoFullWidth"/>
      <w:lvlText w:val="(%8)"/>
      <w:lvlJc w:val="left"/>
      <w:pPr>
        <w:ind w:left="6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5" w:hanging="420"/>
      </w:pPr>
    </w:lvl>
  </w:abstractNum>
  <w:abstractNum w:abstractNumId="3" w15:restartNumberingAfterBreak="0">
    <w:nsid w:val="492A1E16"/>
    <w:multiLevelType w:val="hybridMultilevel"/>
    <w:tmpl w:val="1AD854D4"/>
    <w:lvl w:ilvl="0" w:tplc="4BD8FE6C">
      <w:start w:val="1"/>
      <w:numFmt w:val="decimalEnclosedCircle"/>
      <w:lvlText w:val="%1"/>
      <w:lvlJc w:val="left"/>
      <w:pPr>
        <w:ind w:left="3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30" w:hanging="420"/>
      </w:pPr>
    </w:lvl>
  </w:abstractNum>
  <w:abstractNum w:abstractNumId="4" w15:restartNumberingAfterBreak="0">
    <w:nsid w:val="4D3001A6"/>
    <w:multiLevelType w:val="hybridMultilevel"/>
    <w:tmpl w:val="8DA0AA4C"/>
    <w:lvl w:ilvl="0" w:tplc="95CEA30A">
      <w:start w:val="1"/>
      <w:numFmt w:val="decimalEnclosedCircle"/>
      <w:lvlText w:val="%1"/>
      <w:lvlJc w:val="left"/>
      <w:pPr>
        <w:tabs>
          <w:tab w:val="num" w:pos="2365"/>
        </w:tabs>
        <w:ind w:left="2365" w:hanging="360"/>
      </w:pPr>
      <w:rPr>
        <w:rFonts w:ascii="Times New Roman" w:eastAsia="Times New Roman" w:hAnsi="Times New Roman" w:cs="Times New Roman"/>
      </w:rPr>
    </w:lvl>
    <w:lvl w:ilvl="1" w:tplc="7AAED44E">
      <w:numFmt w:val="bullet"/>
      <w:lvlText w:val="・"/>
      <w:lvlJc w:val="left"/>
      <w:pPr>
        <w:tabs>
          <w:tab w:val="num" w:pos="2785"/>
        </w:tabs>
        <w:ind w:left="2785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65"/>
        </w:tabs>
        <w:ind w:left="3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5"/>
        </w:tabs>
        <w:ind w:left="3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05"/>
        </w:tabs>
        <w:ind w:left="4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25"/>
        </w:tabs>
        <w:ind w:left="4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5"/>
        </w:tabs>
        <w:ind w:left="4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65"/>
        </w:tabs>
        <w:ind w:left="5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85"/>
        </w:tabs>
        <w:ind w:left="5785" w:hanging="420"/>
      </w:pPr>
    </w:lvl>
  </w:abstractNum>
  <w:abstractNum w:abstractNumId="5" w15:restartNumberingAfterBreak="0">
    <w:nsid w:val="61943FFF"/>
    <w:multiLevelType w:val="hybridMultilevel"/>
    <w:tmpl w:val="947615DA"/>
    <w:lvl w:ilvl="0" w:tplc="4BD8FE6C">
      <w:start w:val="1"/>
      <w:numFmt w:val="decimalEnclosedCircle"/>
      <w:lvlText w:val="%1"/>
      <w:lvlJc w:val="left"/>
      <w:pPr>
        <w:ind w:left="3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30" w:hanging="420"/>
      </w:pPr>
    </w:lvl>
  </w:abstractNum>
  <w:abstractNum w:abstractNumId="6" w15:restartNumberingAfterBreak="0">
    <w:nsid w:val="7773441B"/>
    <w:multiLevelType w:val="hybridMultilevel"/>
    <w:tmpl w:val="1304CD3A"/>
    <w:lvl w:ilvl="0" w:tplc="4EB63656">
      <w:start w:val="1"/>
      <w:numFmt w:val="decimalEnclosedCircle"/>
      <w:lvlText w:val="%1"/>
      <w:lvlJc w:val="left"/>
      <w:pPr>
        <w:ind w:left="2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0" w:hanging="420"/>
      </w:pPr>
    </w:lvl>
    <w:lvl w:ilvl="3" w:tplc="0409000F" w:tentative="1">
      <w:start w:val="1"/>
      <w:numFmt w:val="decimal"/>
      <w:lvlText w:val="%4."/>
      <w:lvlJc w:val="left"/>
      <w:pPr>
        <w:ind w:left="4170" w:hanging="420"/>
      </w:pPr>
    </w:lvl>
    <w:lvl w:ilvl="4" w:tplc="04090017" w:tentative="1">
      <w:start w:val="1"/>
      <w:numFmt w:val="aiueoFullWidth"/>
      <w:lvlText w:val="(%5)"/>
      <w:lvlJc w:val="left"/>
      <w:pPr>
        <w:ind w:left="4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0" w:hanging="420"/>
      </w:pPr>
    </w:lvl>
    <w:lvl w:ilvl="6" w:tplc="0409000F" w:tentative="1">
      <w:start w:val="1"/>
      <w:numFmt w:val="decimal"/>
      <w:lvlText w:val="%7."/>
      <w:lvlJc w:val="left"/>
      <w:pPr>
        <w:ind w:left="5430" w:hanging="420"/>
      </w:pPr>
    </w:lvl>
    <w:lvl w:ilvl="7" w:tplc="04090017" w:tentative="1">
      <w:start w:val="1"/>
      <w:numFmt w:val="aiueoFullWidth"/>
      <w:lvlText w:val="(%8)"/>
      <w:lvlJc w:val="left"/>
      <w:pPr>
        <w:ind w:left="5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DC"/>
    <w:rsid w:val="00003DD1"/>
    <w:rsid w:val="00004881"/>
    <w:rsid w:val="00016F56"/>
    <w:rsid w:val="000374B2"/>
    <w:rsid w:val="000422DC"/>
    <w:rsid w:val="00042CB3"/>
    <w:rsid w:val="00081F62"/>
    <w:rsid w:val="000A3346"/>
    <w:rsid w:val="000C6AB2"/>
    <w:rsid w:val="000F20F0"/>
    <w:rsid w:val="0014675F"/>
    <w:rsid w:val="00155614"/>
    <w:rsid w:val="00176F17"/>
    <w:rsid w:val="001A17FF"/>
    <w:rsid w:val="001B0AFD"/>
    <w:rsid w:val="001C6B2D"/>
    <w:rsid w:val="001D4731"/>
    <w:rsid w:val="001E2CA6"/>
    <w:rsid w:val="001E3648"/>
    <w:rsid w:val="001E7A09"/>
    <w:rsid w:val="001F3CD5"/>
    <w:rsid w:val="002200DE"/>
    <w:rsid w:val="00243718"/>
    <w:rsid w:val="00251414"/>
    <w:rsid w:val="002548DE"/>
    <w:rsid w:val="00257E6F"/>
    <w:rsid w:val="00262046"/>
    <w:rsid w:val="00273D99"/>
    <w:rsid w:val="0027411F"/>
    <w:rsid w:val="00287259"/>
    <w:rsid w:val="002B62E8"/>
    <w:rsid w:val="002C26B9"/>
    <w:rsid w:val="002C44CF"/>
    <w:rsid w:val="0031314E"/>
    <w:rsid w:val="0033301E"/>
    <w:rsid w:val="0033715A"/>
    <w:rsid w:val="003377A1"/>
    <w:rsid w:val="00352BEA"/>
    <w:rsid w:val="003660E6"/>
    <w:rsid w:val="00382F54"/>
    <w:rsid w:val="003949D3"/>
    <w:rsid w:val="003B4AEB"/>
    <w:rsid w:val="003B5190"/>
    <w:rsid w:val="003D2212"/>
    <w:rsid w:val="003D4138"/>
    <w:rsid w:val="003F02B3"/>
    <w:rsid w:val="00400BD3"/>
    <w:rsid w:val="00402DC5"/>
    <w:rsid w:val="00412ED3"/>
    <w:rsid w:val="00416123"/>
    <w:rsid w:val="00444E80"/>
    <w:rsid w:val="00450810"/>
    <w:rsid w:val="00456A71"/>
    <w:rsid w:val="004825AE"/>
    <w:rsid w:val="0048745E"/>
    <w:rsid w:val="00491517"/>
    <w:rsid w:val="004C28EC"/>
    <w:rsid w:val="004C3EE8"/>
    <w:rsid w:val="004E5FFF"/>
    <w:rsid w:val="00524E9B"/>
    <w:rsid w:val="0053506E"/>
    <w:rsid w:val="00545704"/>
    <w:rsid w:val="00564507"/>
    <w:rsid w:val="00590BF8"/>
    <w:rsid w:val="005953A0"/>
    <w:rsid w:val="005A1E84"/>
    <w:rsid w:val="005B1025"/>
    <w:rsid w:val="005D1C3B"/>
    <w:rsid w:val="005D3EBA"/>
    <w:rsid w:val="00634B94"/>
    <w:rsid w:val="00671D52"/>
    <w:rsid w:val="00673A30"/>
    <w:rsid w:val="006900D8"/>
    <w:rsid w:val="00700727"/>
    <w:rsid w:val="007073C0"/>
    <w:rsid w:val="00710577"/>
    <w:rsid w:val="00716E71"/>
    <w:rsid w:val="007251AD"/>
    <w:rsid w:val="0072524D"/>
    <w:rsid w:val="007345D6"/>
    <w:rsid w:val="0073513B"/>
    <w:rsid w:val="00757AC0"/>
    <w:rsid w:val="007A74D7"/>
    <w:rsid w:val="007B1949"/>
    <w:rsid w:val="007C392C"/>
    <w:rsid w:val="007D4485"/>
    <w:rsid w:val="007E2002"/>
    <w:rsid w:val="007E26F8"/>
    <w:rsid w:val="007E730C"/>
    <w:rsid w:val="008108C7"/>
    <w:rsid w:val="0082278E"/>
    <w:rsid w:val="00842549"/>
    <w:rsid w:val="008949CD"/>
    <w:rsid w:val="008A6804"/>
    <w:rsid w:val="008B1681"/>
    <w:rsid w:val="008C132C"/>
    <w:rsid w:val="008D1426"/>
    <w:rsid w:val="008D18CC"/>
    <w:rsid w:val="008F3328"/>
    <w:rsid w:val="009244C9"/>
    <w:rsid w:val="00965871"/>
    <w:rsid w:val="009B6F34"/>
    <w:rsid w:val="009B75FE"/>
    <w:rsid w:val="009F40A6"/>
    <w:rsid w:val="009F59EF"/>
    <w:rsid w:val="00A171BC"/>
    <w:rsid w:val="00A5571B"/>
    <w:rsid w:val="00A57811"/>
    <w:rsid w:val="00A61B01"/>
    <w:rsid w:val="00A63DF0"/>
    <w:rsid w:val="00A92C2E"/>
    <w:rsid w:val="00AD0F17"/>
    <w:rsid w:val="00AD5801"/>
    <w:rsid w:val="00B009F5"/>
    <w:rsid w:val="00B35495"/>
    <w:rsid w:val="00B507EB"/>
    <w:rsid w:val="00B57F4F"/>
    <w:rsid w:val="00BA275B"/>
    <w:rsid w:val="00C2455F"/>
    <w:rsid w:val="00C34A7E"/>
    <w:rsid w:val="00C7373C"/>
    <w:rsid w:val="00C8390B"/>
    <w:rsid w:val="00C87393"/>
    <w:rsid w:val="00CB5D0B"/>
    <w:rsid w:val="00CD6B75"/>
    <w:rsid w:val="00CE1033"/>
    <w:rsid w:val="00CE3564"/>
    <w:rsid w:val="00CE37DA"/>
    <w:rsid w:val="00CE42E8"/>
    <w:rsid w:val="00CF68E6"/>
    <w:rsid w:val="00D56201"/>
    <w:rsid w:val="00D5638C"/>
    <w:rsid w:val="00D75031"/>
    <w:rsid w:val="00D82F19"/>
    <w:rsid w:val="00D834C0"/>
    <w:rsid w:val="00D94126"/>
    <w:rsid w:val="00DA6800"/>
    <w:rsid w:val="00DC2D4B"/>
    <w:rsid w:val="00DC4761"/>
    <w:rsid w:val="00E0729F"/>
    <w:rsid w:val="00E27B8E"/>
    <w:rsid w:val="00E51B31"/>
    <w:rsid w:val="00E77832"/>
    <w:rsid w:val="00EB3DE2"/>
    <w:rsid w:val="00EC42C9"/>
    <w:rsid w:val="00EF73A5"/>
    <w:rsid w:val="00F05CE4"/>
    <w:rsid w:val="00F06380"/>
    <w:rsid w:val="00F23A1E"/>
    <w:rsid w:val="00F24296"/>
    <w:rsid w:val="00F263AE"/>
    <w:rsid w:val="00F35A82"/>
    <w:rsid w:val="00F57D64"/>
    <w:rsid w:val="00F6648A"/>
    <w:rsid w:val="00F72CC8"/>
    <w:rsid w:val="00F821D8"/>
    <w:rsid w:val="00F96452"/>
    <w:rsid w:val="00FA439B"/>
    <w:rsid w:val="00FC5D32"/>
    <w:rsid w:val="00FD3146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516FF3-03B9-41B1-A55D-EE15CB11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B3"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22DC"/>
    <w:pPr>
      <w:jc w:val="center"/>
    </w:pPr>
  </w:style>
  <w:style w:type="paragraph" w:styleId="a4">
    <w:name w:val="header"/>
    <w:basedOn w:val="a"/>
    <w:rsid w:val="000A33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334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94126"/>
    <w:rPr>
      <w:rFonts w:ascii="Arial" w:eastAsia="ＭＳ ゴシック" w:hAnsi="Arial"/>
    </w:rPr>
  </w:style>
  <w:style w:type="character" w:customStyle="1" w:styleId="a7">
    <w:name w:val="吹き出し (文字)"/>
    <w:link w:val="a6"/>
    <w:uiPriority w:val="99"/>
    <w:semiHidden/>
    <w:rsid w:val="00D941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平成２１年４月吉日</vt:lpstr>
      <vt:lpstr>平成２１年４月吉日</vt:lpstr>
    </vt:vector>
  </TitlesOfParts>
  <Company>Toshiba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平成２１年４月吉日</dc:title>
  <dc:subject/>
  <dc:creator>arai</dc:creator>
  <cp:keywords/>
  <cp:lastModifiedBy>arai</cp:lastModifiedBy>
  <cp:revision>4</cp:revision>
  <cp:lastPrinted>2019-04-03T13:51:00Z</cp:lastPrinted>
  <dcterms:created xsi:type="dcterms:W3CDTF">2019-06-09T05:21:00Z</dcterms:created>
  <dcterms:modified xsi:type="dcterms:W3CDTF">2019-06-09T05:34:00Z</dcterms:modified>
</cp:coreProperties>
</file>